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72907" w14:textId="6279F104" w:rsidR="00460D6F" w:rsidRDefault="003D6A05" w:rsidP="00B27855">
      <w:pPr>
        <w:pStyle w:val="NoSpacing"/>
        <w:spacing w:before="1540" w:after="240"/>
        <w:jc w:val="center"/>
        <w:rPr>
          <w:color w:val="DDDDDD" w:themeColor="accent1"/>
        </w:rPr>
      </w:pPr>
      <w:r w:rsidRPr="003012FA">
        <w:rPr>
          <w:rFonts w:ascii="Montserrat Light" w:hAnsi="Montserrat Light"/>
          <w:noProof/>
        </w:rPr>
        <w:drawing>
          <wp:anchor distT="0" distB="0" distL="114300" distR="114300" simplePos="0" relativeHeight="251665408" behindDoc="1" locked="0" layoutInCell="1" allowOverlap="1" wp14:anchorId="3BF984FD" wp14:editId="5498778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01683" cy="1075182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S A4 Empty Belly Poster - word.jpg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683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A9">
        <w:rPr>
          <w:noProof/>
        </w:rPr>
        <w:drawing>
          <wp:anchor distT="0" distB="0" distL="114300" distR="114300" simplePos="0" relativeHeight="251658239" behindDoc="0" locked="0" layoutInCell="1" allowOverlap="1" wp14:anchorId="5B190FA7" wp14:editId="178BF5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4638" cy="90678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38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D6F">
        <w:rPr>
          <w:noProof/>
        </w:rPr>
        <w:drawing>
          <wp:anchor distT="0" distB="0" distL="114300" distR="114300" simplePos="0" relativeHeight="251666432" behindDoc="0" locked="0" layoutInCell="1" allowOverlap="1" wp14:anchorId="50ABBF1A" wp14:editId="72B962F1">
            <wp:simplePos x="0" y="0"/>
            <wp:positionH relativeFrom="column">
              <wp:posOffset>-755650</wp:posOffset>
            </wp:positionH>
            <wp:positionV relativeFrom="page">
              <wp:posOffset>273050</wp:posOffset>
            </wp:positionV>
            <wp:extent cx="2623820" cy="1857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Montserrat Light" w:hAnsi="Montserrat Light"/>
          <w:color w:val="DDDDDD" w:themeColor="accent1"/>
        </w:rPr>
        <w:id w:val="-2070106925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auto"/>
          <w:sz w:val="20"/>
          <w:szCs w:val="20"/>
        </w:rPr>
      </w:sdtEndPr>
      <w:sdtContent>
        <w:p w14:paraId="0DD81F48" w14:textId="6477C97F" w:rsidR="00B27855" w:rsidRPr="003012FA" w:rsidRDefault="00B27855" w:rsidP="003012FA">
          <w:pPr>
            <w:pStyle w:val="NoSpacing"/>
            <w:spacing w:before="1540" w:after="240"/>
            <w:jc w:val="both"/>
            <w:rPr>
              <w:rFonts w:ascii="Montserrat Light" w:hAnsi="Montserrat Light"/>
              <w:color w:val="DDDDDD" w:themeColor="accent1"/>
            </w:rPr>
          </w:pPr>
        </w:p>
        <w:p w14:paraId="3734BA57" w14:textId="3EC18E52" w:rsidR="00B27855" w:rsidRPr="003012FA" w:rsidRDefault="00B27855" w:rsidP="003012FA">
          <w:pPr>
            <w:pStyle w:val="NoSpacing"/>
            <w:spacing w:before="480"/>
            <w:jc w:val="both"/>
            <w:rPr>
              <w:rFonts w:ascii="Montserrat Light" w:hAnsi="Montserrat Light"/>
              <w:color w:val="DDDDDD" w:themeColor="accent1"/>
            </w:rPr>
          </w:pPr>
        </w:p>
        <w:p w14:paraId="0389AE97" w14:textId="00A25684" w:rsidR="00C926A9" w:rsidRPr="003D6A05" w:rsidRDefault="00C926A9" w:rsidP="003D6A05">
          <w:pPr>
            <w:jc w:val="both"/>
            <w:rPr>
              <w:rFonts w:ascii="Montserrat Light" w:hAnsi="Montserrat Light"/>
              <w:sz w:val="20"/>
              <w:szCs w:val="20"/>
            </w:rPr>
          </w:pPr>
          <w:r w:rsidRPr="003012FA">
            <w:rPr>
              <w:rFonts w:ascii="Montserrat Light" w:hAnsi="Montserrat Light"/>
              <w:noProof/>
              <w:sz w:val="20"/>
              <w:szCs w:val="20"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 wp14:anchorId="6A5F1DC4" wp14:editId="2BA8B70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3152140</wp:posOffset>
                    </wp:positionV>
                    <wp:extent cx="4413250" cy="952500"/>
                    <wp:effectExtent l="0" t="0" r="25400" b="19050"/>
                    <wp:wrapNone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13250" cy="952500"/>
                            </a:xfrm>
                            <a:prstGeom prst="rect">
                              <a:avLst/>
                            </a:prstGeom>
                            <a:solidFill>
                              <a:srgbClr val="11111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B6C64" w14:textId="74209DF3" w:rsidR="00C926A9" w:rsidRPr="00A0369A" w:rsidRDefault="00C926A9" w:rsidP="00C926A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</w:pPr>
                                <w:r w:rsidRPr="00A0369A"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 xml:space="preserve">AN INTRODUCTION TO: </w:t>
                                </w:r>
                                <w:r w:rsidR="00A0369A">
                                  <w:rPr>
                                    <w:rFonts w:ascii="Century Gothic" w:hAnsi="Century Gothic"/>
                                    <w:sz w:val="44"/>
                                    <w:szCs w:val="44"/>
                                  </w:rPr>
                                  <w:t>CAREERS AND EMPLOYABILITY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5F1DC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248.2pt;width:347.5pt;height:7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" fillcolor="#111">
                    <v:textbox>
                      <w:txbxContent>
                        <w:p w14:paraId="0BEB6C64" w14:textId="74209DF3" w:rsidR="00C926A9" w:rsidRPr="00A0369A" w:rsidRDefault="00C926A9" w:rsidP="00C926A9">
                          <w:pPr>
                            <w:jc w:val="center"/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</w:pPr>
                          <w:r w:rsidRPr="00A0369A"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 xml:space="preserve">AN INTRODUCTION TO: </w:t>
                          </w:r>
                          <w:r w:rsidR="00A0369A">
                            <w:rPr>
                              <w:rFonts w:ascii="Century Gothic" w:hAnsi="Century Gothic"/>
                              <w:sz w:val="44"/>
                              <w:szCs w:val="44"/>
                            </w:rPr>
                            <w:t>CAREERS AND EMPLOYABILITY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60D6F" w:rsidRPr="003012FA">
            <w:rPr>
              <w:rFonts w:ascii="Montserrat Light" w:hAnsi="Montserrat Light"/>
              <w:noProof/>
              <w:color w:val="DDDDDD" w:themeColor="accent1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71902B7" wp14:editId="2C72B9CC">
                    <wp:simplePos x="0" y="0"/>
                    <wp:positionH relativeFrom="column">
                      <wp:posOffset>4387850</wp:posOffset>
                    </wp:positionH>
                    <wp:positionV relativeFrom="page">
                      <wp:posOffset>9556750</wp:posOffset>
                    </wp:positionV>
                    <wp:extent cx="1771650" cy="273050"/>
                    <wp:effectExtent l="0" t="0" r="19050" b="12700"/>
                    <wp:wrapNone/>
                    <wp:docPr id="1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1650" cy="273050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 w="9525">
                              <a:solidFill>
                                <a:schemeClr val="accent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8DE16" w14:textId="42E26852" w:rsidR="00460D6F" w:rsidRPr="003012FA" w:rsidRDefault="00460D6F" w:rsidP="003012FA">
                                <w:pPr>
                                  <w:shd w:val="clear" w:color="auto" w:fill="808080" w:themeFill="accent4"/>
                                  <w:spacing w:after="0"/>
                                  <w:jc w:val="center"/>
                                  <w:rPr>
                                    <w:rFonts w:ascii="Michroma" w:hAnsi="Michrom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3012FA">
                                  <w:rPr>
                                    <w:rFonts w:ascii="Michroma" w:hAnsi="Michroma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@INGEUSYOUTH</w:t>
                                </w:r>
                              </w:p>
                              <w:p w14:paraId="6324570A" w14:textId="77777777" w:rsidR="00C926A9" w:rsidRPr="00C926A9" w:rsidRDefault="00C926A9" w:rsidP="003012FA">
                                <w:pPr>
                                  <w:shd w:val="clear" w:color="auto" w:fill="808080" w:themeFill="accent4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1902B7" id="_x0000_s1027" type="#_x0000_t202" style="position:absolute;left:0;text-align:left;margin-left:345.5pt;margin-top:752.5pt;width:139.5pt;height:2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" fillcolor="gray [3207]" strokecolor="gray [3207]">
                    <v:textbox>
                      <w:txbxContent>
                        <w:p w14:paraId="3798DE16" w14:textId="42E26852" w:rsidR="00460D6F" w:rsidRPr="003012FA" w:rsidRDefault="00460D6F" w:rsidP="003012FA">
                          <w:pPr>
                            <w:shd w:val="clear" w:color="auto" w:fill="808080" w:themeFill="accent4"/>
                            <w:spacing w:after="0"/>
                            <w:jc w:val="center"/>
                            <w:rPr>
                              <w:rFonts w:ascii="Michroma" w:hAnsi="Michrom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012FA">
                            <w:rPr>
                              <w:rFonts w:ascii="Michroma" w:hAnsi="Michrom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@INGEUSYOUTH</w:t>
                          </w:r>
                        </w:p>
                        <w:p w14:paraId="6324570A" w14:textId="77777777" w:rsidR="00C926A9" w:rsidRPr="00C926A9" w:rsidRDefault="00C926A9" w:rsidP="003012FA">
                          <w:pPr>
                            <w:shd w:val="clear" w:color="auto" w:fill="808080" w:themeFill="accent4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B27855" w:rsidRPr="003012FA">
            <w:rPr>
              <w:rFonts w:ascii="Montserrat Light" w:hAnsi="Montserrat Light"/>
              <w:sz w:val="20"/>
              <w:szCs w:val="20"/>
            </w:rPr>
            <w:br w:type="page"/>
          </w:r>
        </w:p>
      </w:sdtContent>
    </w:sdt>
    <w:p w14:paraId="2CCA77B3" w14:textId="3DCD326B" w:rsidR="003012FA" w:rsidRDefault="003012FA">
      <w:pPr>
        <w:rPr>
          <w:sz w:val="20"/>
          <w:szCs w:val="20"/>
        </w:rPr>
      </w:pPr>
    </w:p>
    <w:p w14:paraId="25AB6184" w14:textId="77777777" w:rsidR="003012FA" w:rsidRDefault="003012FA" w:rsidP="003012FA">
      <w:pPr>
        <w:jc w:val="center"/>
        <w:rPr>
          <w:rFonts w:ascii="Michroma" w:hAnsi="Michroma"/>
          <w:sz w:val="24"/>
          <w:szCs w:val="24"/>
          <w:u w:val="single"/>
        </w:rPr>
      </w:pPr>
    </w:p>
    <w:p w14:paraId="21F70D21" w14:textId="552DC616" w:rsidR="003012FA" w:rsidRPr="00A0369A" w:rsidRDefault="003012FA" w:rsidP="00195485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A0369A">
        <w:rPr>
          <w:rFonts w:ascii="Century Gothic" w:hAnsi="Century Gothic"/>
          <w:sz w:val="28"/>
          <w:szCs w:val="28"/>
          <w:u w:val="single"/>
        </w:rPr>
        <w:t>Introduction</w:t>
      </w:r>
    </w:p>
    <w:p w14:paraId="58152DD5" w14:textId="77777777" w:rsidR="00F416CB" w:rsidRPr="00A0369A" w:rsidRDefault="00F416CB" w:rsidP="003012FA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537AB72D" w14:textId="4EE56139" w:rsidR="003012FA" w:rsidRDefault="00F416CB" w:rsidP="00A0369A">
      <w:pPr>
        <w:jc w:val="center"/>
        <w:rPr>
          <w:rFonts w:ascii="Century Gothic" w:hAnsi="Century Gothic"/>
          <w:sz w:val="24"/>
          <w:szCs w:val="24"/>
        </w:rPr>
      </w:pPr>
      <w:r w:rsidRPr="00A0369A">
        <w:rPr>
          <w:rFonts w:ascii="Century Gothic" w:hAnsi="Century Gothic"/>
          <w:sz w:val="24"/>
          <w:szCs w:val="24"/>
        </w:rPr>
        <w:t xml:space="preserve">At NCS, we are </w:t>
      </w:r>
      <w:r w:rsidR="00A0369A">
        <w:rPr>
          <w:rFonts w:ascii="Century Gothic" w:hAnsi="Century Gothic"/>
          <w:sz w:val="24"/>
          <w:szCs w:val="24"/>
        </w:rPr>
        <w:t>dedicated to the development of young people and their future.</w:t>
      </w:r>
      <w:r w:rsidRPr="00A0369A">
        <w:rPr>
          <w:rFonts w:ascii="Century Gothic" w:hAnsi="Century Gothic"/>
          <w:sz w:val="24"/>
          <w:szCs w:val="24"/>
        </w:rPr>
        <w:t xml:space="preserve"> </w:t>
      </w:r>
      <w:r w:rsidR="00A0369A">
        <w:rPr>
          <w:rFonts w:ascii="Century Gothic" w:hAnsi="Century Gothic"/>
          <w:sz w:val="24"/>
          <w:szCs w:val="24"/>
        </w:rPr>
        <w:t xml:space="preserve">The thousands of young people that take part in NCS each year use their NCS experience as a gateway to employment, </w:t>
      </w:r>
      <w:proofErr w:type="gramStart"/>
      <w:r w:rsidR="00F3459A">
        <w:rPr>
          <w:rFonts w:ascii="Century Gothic" w:hAnsi="Century Gothic"/>
          <w:sz w:val="24"/>
          <w:szCs w:val="24"/>
        </w:rPr>
        <w:t>apprenticeships</w:t>
      </w:r>
      <w:proofErr w:type="gramEnd"/>
      <w:r w:rsidR="00F3459A">
        <w:rPr>
          <w:rFonts w:ascii="Century Gothic" w:hAnsi="Century Gothic"/>
          <w:sz w:val="24"/>
          <w:szCs w:val="24"/>
        </w:rPr>
        <w:t xml:space="preserve"> </w:t>
      </w:r>
      <w:r w:rsidR="00A0369A">
        <w:rPr>
          <w:rFonts w:ascii="Century Gothic" w:hAnsi="Century Gothic"/>
          <w:sz w:val="24"/>
          <w:szCs w:val="24"/>
        </w:rPr>
        <w:t>and universities.</w:t>
      </w:r>
      <w:r w:rsidRPr="00A0369A">
        <w:rPr>
          <w:rFonts w:ascii="Century Gothic" w:hAnsi="Century Gothic"/>
          <w:sz w:val="24"/>
          <w:szCs w:val="24"/>
        </w:rPr>
        <w:t xml:space="preserve"> We have put together this pack of activities to get young people thinking about </w:t>
      </w:r>
      <w:r w:rsidR="00A0369A">
        <w:rPr>
          <w:rFonts w:ascii="Century Gothic" w:hAnsi="Century Gothic"/>
          <w:sz w:val="24"/>
          <w:szCs w:val="24"/>
        </w:rPr>
        <w:t>their future and how to achieve their personal and professional goals</w:t>
      </w:r>
      <w:r w:rsidRPr="00A0369A">
        <w:rPr>
          <w:rFonts w:ascii="Century Gothic" w:hAnsi="Century Gothic"/>
          <w:sz w:val="24"/>
          <w:szCs w:val="24"/>
        </w:rPr>
        <w:t>. Th</w:t>
      </w:r>
      <w:r w:rsidR="003D6A05" w:rsidRPr="00A0369A">
        <w:rPr>
          <w:rFonts w:ascii="Century Gothic" w:hAnsi="Century Gothic"/>
          <w:sz w:val="24"/>
          <w:szCs w:val="24"/>
        </w:rPr>
        <w:t>is</w:t>
      </w:r>
      <w:r w:rsidRPr="00A0369A">
        <w:rPr>
          <w:rFonts w:ascii="Century Gothic" w:hAnsi="Century Gothic"/>
          <w:sz w:val="24"/>
          <w:szCs w:val="24"/>
        </w:rPr>
        <w:t xml:space="preserve"> guide will lay out the activities</w:t>
      </w:r>
      <w:r w:rsidR="00A0369A">
        <w:rPr>
          <w:rFonts w:ascii="Century Gothic" w:hAnsi="Century Gothic"/>
          <w:sz w:val="24"/>
          <w:szCs w:val="24"/>
        </w:rPr>
        <w:t xml:space="preserve"> in the pack</w:t>
      </w:r>
      <w:r w:rsidRPr="00A0369A">
        <w:rPr>
          <w:rFonts w:ascii="Century Gothic" w:hAnsi="Century Gothic"/>
          <w:sz w:val="24"/>
          <w:szCs w:val="24"/>
        </w:rPr>
        <w:t xml:space="preserve"> and how to access them.</w:t>
      </w:r>
    </w:p>
    <w:p w14:paraId="66C3A4EA" w14:textId="77777777" w:rsidR="00A0369A" w:rsidRPr="00A0369A" w:rsidRDefault="00A0369A" w:rsidP="00A0369A">
      <w:pPr>
        <w:jc w:val="center"/>
        <w:rPr>
          <w:rFonts w:ascii="Century Gothic" w:hAnsi="Century Gothic"/>
          <w:sz w:val="24"/>
          <w:szCs w:val="24"/>
        </w:rPr>
      </w:pPr>
    </w:p>
    <w:p w14:paraId="2343E145" w14:textId="11A03A05" w:rsidR="00DE562F" w:rsidRPr="00A0369A" w:rsidRDefault="00894698" w:rsidP="00DE562F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A0369A">
        <w:rPr>
          <w:rFonts w:ascii="Century Gothic" w:hAnsi="Century Gothic"/>
          <w:sz w:val="28"/>
          <w:szCs w:val="28"/>
          <w:u w:val="single"/>
        </w:rPr>
        <w:t>The Activities</w:t>
      </w:r>
    </w:p>
    <w:p w14:paraId="027921D7" w14:textId="77777777" w:rsidR="003D6A05" w:rsidRPr="00A0369A" w:rsidRDefault="003D6A05" w:rsidP="00DE562F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3DC99EC7" w14:textId="14A63F31" w:rsidR="00894698" w:rsidRPr="00A0369A" w:rsidRDefault="00894698" w:rsidP="00894698">
      <w:pPr>
        <w:jc w:val="center"/>
        <w:rPr>
          <w:rFonts w:ascii="Century Gothic" w:hAnsi="Century Gothic"/>
          <w:sz w:val="24"/>
          <w:szCs w:val="24"/>
        </w:rPr>
      </w:pPr>
      <w:r w:rsidRPr="00A0369A">
        <w:rPr>
          <w:rFonts w:ascii="Century Gothic" w:hAnsi="Century Gothic"/>
          <w:sz w:val="24"/>
          <w:szCs w:val="24"/>
        </w:rPr>
        <w:t xml:space="preserve">In the </w:t>
      </w:r>
      <w:r w:rsidR="00BF094F">
        <w:rPr>
          <w:rFonts w:ascii="Century Gothic" w:hAnsi="Century Gothic"/>
          <w:sz w:val="24"/>
          <w:szCs w:val="24"/>
        </w:rPr>
        <w:t>Careers and Employability</w:t>
      </w:r>
      <w:r w:rsidRPr="00A0369A">
        <w:rPr>
          <w:rFonts w:ascii="Century Gothic" w:hAnsi="Century Gothic"/>
          <w:sz w:val="24"/>
          <w:szCs w:val="24"/>
        </w:rPr>
        <w:t xml:space="preserve"> Folder you will find worksheet</w:t>
      </w:r>
      <w:r w:rsidR="003D6A05" w:rsidRPr="00A0369A">
        <w:rPr>
          <w:rFonts w:ascii="Century Gothic" w:hAnsi="Century Gothic"/>
          <w:sz w:val="24"/>
          <w:szCs w:val="24"/>
        </w:rPr>
        <w:t>s and mark sheets (where applicable)</w:t>
      </w:r>
      <w:r w:rsidRPr="00A0369A">
        <w:rPr>
          <w:rFonts w:ascii="Century Gothic" w:hAnsi="Century Gothic"/>
          <w:sz w:val="24"/>
          <w:szCs w:val="24"/>
        </w:rPr>
        <w:t xml:space="preserve"> for each of the activities below</w:t>
      </w:r>
      <w:r w:rsidR="003D6A05" w:rsidRPr="00A0369A">
        <w:rPr>
          <w:rFonts w:ascii="Century Gothic" w:hAnsi="Century Gothic"/>
          <w:sz w:val="24"/>
          <w:szCs w:val="24"/>
        </w:rPr>
        <w:t>:</w:t>
      </w:r>
    </w:p>
    <w:p w14:paraId="5A8F9897" w14:textId="77777777" w:rsidR="003D6A05" w:rsidRPr="00A0369A" w:rsidRDefault="003D6A05" w:rsidP="00894698">
      <w:pPr>
        <w:jc w:val="center"/>
        <w:rPr>
          <w:rFonts w:ascii="Century Gothic" w:hAnsi="Century Gothic"/>
          <w:sz w:val="24"/>
          <w:szCs w:val="24"/>
        </w:rPr>
      </w:pPr>
    </w:p>
    <w:p w14:paraId="385A80F0" w14:textId="6D63BE76" w:rsidR="00F3459A" w:rsidRPr="003B5680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1</w:t>
      </w:r>
      <w:r w:rsidRPr="00F3459A">
        <w:rPr>
          <w:rFonts w:ascii="Century Gothic" w:hAnsi="Century Gothic"/>
          <w:sz w:val="24"/>
          <w:szCs w:val="24"/>
        </w:rPr>
        <w:t xml:space="preserve"> - Career Options &amp; Goal Setting</w:t>
      </w:r>
      <w:r w:rsidR="000445F8">
        <w:rPr>
          <w:rFonts w:ascii="Century Gothic" w:hAnsi="Century Gothic"/>
          <w:sz w:val="24"/>
          <w:szCs w:val="24"/>
        </w:rPr>
        <w:t xml:space="preserve"> </w:t>
      </w:r>
      <w:r w:rsidR="000445F8" w:rsidRPr="003B5680">
        <w:rPr>
          <w:rFonts w:ascii="Century Gothic" w:hAnsi="Century Gothic"/>
          <w:b/>
          <w:bCs/>
          <w:i/>
          <w:iCs/>
          <w:sz w:val="24"/>
          <w:szCs w:val="24"/>
        </w:rPr>
        <w:t>(20-25minutes)</w:t>
      </w:r>
    </w:p>
    <w:p w14:paraId="77070453" w14:textId="100F37F7" w:rsidR="00F3459A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1</w:t>
      </w:r>
      <w:r w:rsidRPr="00F3459A">
        <w:rPr>
          <w:rFonts w:ascii="Century Gothic" w:hAnsi="Century Gothic"/>
          <w:sz w:val="24"/>
          <w:szCs w:val="24"/>
        </w:rPr>
        <w:t xml:space="preserve"> - Work Sheet - Career Options &amp; Goal Setting</w:t>
      </w:r>
      <w:r w:rsidR="000445F8">
        <w:rPr>
          <w:rFonts w:ascii="Century Gothic" w:hAnsi="Century Gothic"/>
          <w:sz w:val="24"/>
          <w:szCs w:val="24"/>
        </w:rPr>
        <w:t xml:space="preserve"> </w:t>
      </w:r>
    </w:p>
    <w:p w14:paraId="2ED4FF85" w14:textId="0E3BD447" w:rsidR="00F3459A" w:rsidRPr="003B5680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2</w:t>
      </w:r>
      <w:r w:rsidRPr="00F3459A">
        <w:rPr>
          <w:rFonts w:ascii="Century Gothic" w:hAnsi="Century Gothic"/>
          <w:sz w:val="24"/>
          <w:szCs w:val="24"/>
        </w:rPr>
        <w:t xml:space="preserve"> - Interview Prep and Time Management</w:t>
      </w:r>
      <w:r w:rsidR="000445F8">
        <w:rPr>
          <w:rFonts w:ascii="Century Gothic" w:hAnsi="Century Gothic"/>
          <w:sz w:val="24"/>
          <w:szCs w:val="24"/>
        </w:rPr>
        <w:t xml:space="preserve"> </w:t>
      </w:r>
      <w:r w:rsidR="000445F8" w:rsidRPr="003B5680">
        <w:rPr>
          <w:rFonts w:ascii="Century Gothic" w:hAnsi="Century Gothic"/>
          <w:b/>
          <w:bCs/>
          <w:i/>
          <w:iCs/>
          <w:sz w:val="24"/>
          <w:szCs w:val="24"/>
        </w:rPr>
        <w:t>(20-25minutes)</w:t>
      </w:r>
    </w:p>
    <w:p w14:paraId="34F9365F" w14:textId="6EAEF828" w:rsidR="00F3459A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2</w:t>
      </w:r>
      <w:r w:rsidRPr="00F3459A">
        <w:rPr>
          <w:rFonts w:ascii="Century Gothic" w:hAnsi="Century Gothic"/>
          <w:sz w:val="24"/>
          <w:szCs w:val="24"/>
        </w:rPr>
        <w:t xml:space="preserve"> - Work Sheet - Interview Prep and Time Management </w:t>
      </w:r>
    </w:p>
    <w:p w14:paraId="30936E6C" w14:textId="17DAB6D9" w:rsidR="00F3459A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3</w:t>
      </w:r>
      <w:r w:rsidRPr="00F3459A">
        <w:rPr>
          <w:rFonts w:ascii="Century Gothic" w:hAnsi="Century Gothic"/>
          <w:sz w:val="24"/>
          <w:szCs w:val="24"/>
        </w:rPr>
        <w:t xml:space="preserve"> - </w:t>
      </w:r>
      <w:r w:rsidR="000B5514" w:rsidRPr="000B5514">
        <w:rPr>
          <w:rFonts w:ascii="Century Gothic" w:hAnsi="Century Gothic"/>
          <w:sz w:val="24"/>
          <w:szCs w:val="24"/>
        </w:rPr>
        <w:t>Careers - CV's True or False</w:t>
      </w:r>
      <w:r w:rsidR="000B5514" w:rsidRPr="000B5514">
        <w:rPr>
          <w:rFonts w:ascii="Century Gothic" w:hAnsi="Century Gothic"/>
          <w:sz w:val="24"/>
          <w:szCs w:val="24"/>
        </w:rPr>
        <w:t xml:space="preserve"> </w:t>
      </w:r>
      <w:r w:rsidR="000445F8" w:rsidRPr="003B5680">
        <w:rPr>
          <w:rFonts w:ascii="Century Gothic" w:hAnsi="Century Gothic"/>
          <w:b/>
          <w:bCs/>
          <w:i/>
          <w:iCs/>
          <w:sz w:val="24"/>
          <w:szCs w:val="24"/>
        </w:rPr>
        <w:t>(10 minutes)</w:t>
      </w:r>
    </w:p>
    <w:p w14:paraId="366CD01B" w14:textId="268EA4BD" w:rsidR="00A0369A" w:rsidRPr="003B5680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B5680">
        <w:rPr>
          <w:rFonts w:ascii="Century Gothic" w:hAnsi="Century Gothic"/>
          <w:b/>
          <w:bCs/>
          <w:sz w:val="24"/>
          <w:szCs w:val="24"/>
        </w:rPr>
        <w:t>Activity 4</w:t>
      </w:r>
      <w:r w:rsidRPr="00F3459A">
        <w:rPr>
          <w:rFonts w:ascii="Century Gothic" w:hAnsi="Century Gothic"/>
          <w:sz w:val="24"/>
          <w:szCs w:val="24"/>
        </w:rPr>
        <w:t xml:space="preserve"> - Careers Word Search and Reflection</w:t>
      </w:r>
      <w:r w:rsidR="000445F8">
        <w:rPr>
          <w:rFonts w:ascii="Century Gothic" w:hAnsi="Century Gothic"/>
          <w:sz w:val="24"/>
          <w:szCs w:val="24"/>
        </w:rPr>
        <w:t xml:space="preserve"> </w:t>
      </w:r>
      <w:r w:rsidR="000445F8" w:rsidRPr="003B5680">
        <w:rPr>
          <w:rFonts w:ascii="Century Gothic" w:hAnsi="Century Gothic"/>
          <w:b/>
          <w:bCs/>
          <w:i/>
          <w:iCs/>
          <w:sz w:val="24"/>
          <w:szCs w:val="24"/>
        </w:rPr>
        <w:t>(10-15minutes)</w:t>
      </w:r>
    </w:p>
    <w:p w14:paraId="67BF2E13" w14:textId="77777777" w:rsidR="00F3459A" w:rsidRDefault="00F3459A" w:rsidP="00F3459A">
      <w:pPr>
        <w:pStyle w:val="ListParagraph"/>
        <w:spacing w:line="360" w:lineRule="auto"/>
        <w:ind w:left="1440"/>
        <w:rPr>
          <w:rFonts w:ascii="Century Gothic" w:hAnsi="Century Gothic"/>
          <w:sz w:val="24"/>
          <w:szCs w:val="24"/>
        </w:rPr>
      </w:pPr>
    </w:p>
    <w:p w14:paraId="11E1D52D" w14:textId="4A1B9751" w:rsidR="00406104" w:rsidRPr="003D6A05" w:rsidRDefault="00A0369A" w:rsidP="00F3459A">
      <w:pPr>
        <w:spacing w:line="360" w:lineRule="auto"/>
        <w:jc w:val="center"/>
        <w:rPr>
          <w:rFonts w:ascii="Michroma" w:hAnsi="Michroma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 xml:space="preserve">Please use this Careers and Employability pack however you wish! If you have any feedback for </w:t>
      </w:r>
      <w:r w:rsidR="00EE0D43">
        <w:rPr>
          <w:rFonts w:ascii="Century Gothic" w:hAnsi="Century Gothic"/>
          <w:sz w:val="24"/>
          <w:szCs w:val="24"/>
        </w:rPr>
        <w:t>us,</w:t>
      </w:r>
      <w:r>
        <w:rPr>
          <w:rFonts w:ascii="Century Gothic" w:hAnsi="Century Gothic"/>
          <w:sz w:val="24"/>
          <w:szCs w:val="24"/>
        </w:rPr>
        <w:t xml:space="preserve"> please get in touch with your local NCS Youth Engagement Advisor.</w:t>
      </w:r>
    </w:p>
    <w:sectPr w:rsidR="00406104" w:rsidRPr="003D6A05" w:rsidSect="00B27855">
      <w:headerReference w:type="defaul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58F3F" w14:textId="77777777" w:rsidR="004A6125" w:rsidRDefault="004A6125" w:rsidP="00B554C6">
      <w:pPr>
        <w:spacing w:after="0" w:line="240" w:lineRule="auto"/>
      </w:pPr>
      <w:r>
        <w:separator/>
      </w:r>
    </w:p>
  </w:endnote>
  <w:endnote w:type="continuationSeparator" w:id="0">
    <w:p w14:paraId="31F24A35" w14:textId="77777777" w:rsidR="004A6125" w:rsidRDefault="004A6125" w:rsidP="00B554C6">
      <w:pPr>
        <w:spacing w:after="0" w:line="240" w:lineRule="auto"/>
      </w:pPr>
      <w:r>
        <w:continuationSeparator/>
      </w:r>
    </w:p>
  </w:endnote>
  <w:endnote w:type="continuationNotice" w:id="1">
    <w:p w14:paraId="53B59960" w14:textId="77777777" w:rsidR="004A6125" w:rsidRDefault="004A61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hroma">
    <w:altName w:val="Cambria"/>
    <w:charset w:val="00"/>
    <w:family w:val="auto"/>
    <w:pitch w:val="variable"/>
    <w:sig w:usb0="A00000AF" w:usb1="5000204B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06A62" w14:textId="77777777" w:rsidR="004A6125" w:rsidRDefault="004A6125" w:rsidP="00B554C6">
      <w:pPr>
        <w:spacing w:after="0" w:line="240" w:lineRule="auto"/>
      </w:pPr>
      <w:r>
        <w:separator/>
      </w:r>
    </w:p>
  </w:footnote>
  <w:footnote w:type="continuationSeparator" w:id="0">
    <w:p w14:paraId="317A274C" w14:textId="77777777" w:rsidR="004A6125" w:rsidRDefault="004A6125" w:rsidP="00B554C6">
      <w:pPr>
        <w:spacing w:after="0" w:line="240" w:lineRule="auto"/>
      </w:pPr>
      <w:r>
        <w:continuationSeparator/>
      </w:r>
    </w:p>
  </w:footnote>
  <w:footnote w:type="continuationNotice" w:id="1">
    <w:p w14:paraId="2BDEDEC3" w14:textId="77777777" w:rsidR="004A6125" w:rsidRDefault="004A61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460C"/>
    <w:multiLevelType w:val="hybridMultilevel"/>
    <w:tmpl w:val="7A7085F4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DC1"/>
    <w:multiLevelType w:val="hybridMultilevel"/>
    <w:tmpl w:val="17E85FE8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60D66"/>
    <w:multiLevelType w:val="hybridMultilevel"/>
    <w:tmpl w:val="15B8B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D54ED"/>
    <w:multiLevelType w:val="hybridMultilevel"/>
    <w:tmpl w:val="C580579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E305B10"/>
    <w:multiLevelType w:val="hybridMultilevel"/>
    <w:tmpl w:val="50C02BE4"/>
    <w:lvl w:ilvl="0" w:tplc="8C0AEAA4">
      <w:start w:val="1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E3CDE"/>
    <w:multiLevelType w:val="multilevel"/>
    <w:tmpl w:val="7D722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AC04F4"/>
    <w:multiLevelType w:val="hybridMultilevel"/>
    <w:tmpl w:val="97EA888C"/>
    <w:lvl w:ilvl="0" w:tplc="9414422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13D1C"/>
    <w:multiLevelType w:val="hybridMultilevel"/>
    <w:tmpl w:val="24540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02DB0"/>
    <w:rsid w:val="000445F8"/>
    <w:rsid w:val="000B5514"/>
    <w:rsid w:val="00100928"/>
    <w:rsid w:val="00126ACE"/>
    <w:rsid w:val="00147C8A"/>
    <w:rsid w:val="00195485"/>
    <w:rsid w:val="001A0FC2"/>
    <w:rsid w:val="001D4DE4"/>
    <w:rsid w:val="001F3682"/>
    <w:rsid w:val="001F5F9F"/>
    <w:rsid w:val="002446FF"/>
    <w:rsid w:val="002C0EF0"/>
    <w:rsid w:val="002E5CD5"/>
    <w:rsid w:val="003012FA"/>
    <w:rsid w:val="003265AC"/>
    <w:rsid w:val="00326F83"/>
    <w:rsid w:val="003602E3"/>
    <w:rsid w:val="0036690B"/>
    <w:rsid w:val="003B5680"/>
    <w:rsid w:val="003D6A05"/>
    <w:rsid w:val="00402C63"/>
    <w:rsid w:val="00411396"/>
    <w:rsid w:val="00421B3A"/>
    <w:rsid w:val="004308EB"/>
    <w:rsid w:val="00460D6F"/>
    <w:rsid w:val="004A6125"/>
    <w:rsid w:val="004F0A71"/>
    <w:rsid w:val="006027A0"/>
    <w:rsid w:val="00615AA8"/>
    <w:rsid w:val="00642D24"/>
    <w:rsid w:val="006607F4"/>
    <w:rsid w:val="006777C6"/>
    <w:rsid w:val="0072658B"/>
    <w:rsid w:val="00741E5F"/>
    <w:rsid w:val="008477CC"/>
    <w:rsid w:val="00857F51"/>
    <w:rsid w:val="00894698"/>
    <w:rsid w:val="008D2053"/>
    <w:rsid w:val="00976D2C"/>
    <w:rsid w:val="009A5469"/>
    <w:rsid w:val="009E4146"/>
    <w:rsid w:val="00A0369A"/>
    <w:rsid w:val="00A74540"/>
    <w:rsid w:val="00B27855"/>
    <w:rsid w:val="00B554C6"/>
    <w:rsid w:val="00B834A3"/>
    <w:rsid w:val="00BF094F"/>
    <w:rsid w:val="00C14495"/>
    <w:rsid w:val="00C17DD9"/>
    <w:rsid w:val="00C204F6"/>
    <w:rsid w:val="00C25724"/>
    <w:rsid w:val="00C43F6F"/>
    <w:rsid w:val="00C72328"/>
    <w:rsid w:val="00C926A9"/>
    <w:rsid w:val="00CF0A4F"/>
    <w:rsid w:val="00D7223E"/>
    <w:rsid w:val="00D92C66"/>
    <w:rsid w:val="00D9401C"/>
    <w:rsid w:val="00DE342E"/>
    <w:rsid w:val="00DE562F"/>
    <w:rsid w:val="00DF10AC"/>
    <w:rsid w:val="00E1685E"/>
    <w:rsid w:val="00E34792"/>
    <w:rsid w:val="00E37436"/>
    <w:rsid w:val="00E619BD"/>
    <w:rsid w:val="00EA6A18"/>
    <w:rsid w:val="00EB61F9"/>
    <w:rsid w:val="00ED2C1E"/>
    <w:rsid w:val="00EE0D43"/>
    <w:rsid w:val="00F01B81"/>
    <w:rsid w:val="00F235AA"/>
    <w:rsid w:val="00F3459A"/>
    <w:rsid w:val="00F4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42E"/>
  </w:style>
  <w:style w:type="paragraph" w:styleId="Heading1">
    <w:name w:val="heading 1"/>
    <w:basedOn w:val="Normal"/>
    <w:next w:val="Normal"/>
    <w:link w:val="Heading1Char"/>
    <w:uiPriority w:val="9"/>
    <w:qFormat/>
    <w:rsid w:val="00100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0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09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NoSpacing">
    <w:name w:val="No Spacing"/>
    <w:link w:val="NoSpacingChar"/>
    <w:uiPriority w:val="1"/>
    <w:qFormat/>
    <w:rsid w:val="001009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0928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0928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009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9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092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00928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100928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F0A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724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5724"/>
    <w:rPr>
      <w:color w:val="605E5C"/>
      <w:shd w:val="clear" w:color="auto" w:fill="E1DFDD"/>
    </w:rPr>
  </w:style>
  <w:style w:type="character" w:customStyle="1" w:styleId="fe69if">
    <w:name w:val="fe69if"/>
    <w:basedOn w:val="DefaultParagraphFont"/>
    <w:rsid w:val="00C25724"/>
  </w:style>
  <w:style w:type="character" w:customStyle="1" w:styleId="hw3g1e">
    <w:name w:val="hw3g1e"/>
    <w:basedOn w:val="DefaultParagraphFont"/>
    <w:rsid w:val="00C25724"/>
  </w:style>
  <w:style w:type="paragraph" w:customStyle="1" w:styleId="xpdxpnd">
    <w:name w:val="xpdxpnd"/>
    <w:basedOn w:val="Normal"/>
    <w:rsid w:val="00C25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B27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8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82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10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0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8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8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8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161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0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46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62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16708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560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6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5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7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91374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52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0484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1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Georgia Woolgar</cp:lastModifiedBy>
  <cp:revision>30</cp:revision>
  <dcterms:created xsi:type="dcterms:W3CDTF">2021-01-26T16:41:00Z</dcterms:created>
  <dcterms:modified xsi:type="dcterms:W3CDTF">2021-02-01T15:55:00Z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